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1F" w:rsidRPr="001D351F" w:rsidRDefault="001D351F" w:rsidP="001D351F">
      <w:pPr>
        <w:spacing w:after="0"/>
        <w:jc w:val="center"/>
        <w:rPr>
          <w:rFonts w:cstheme="minorHAnsi"/>
          <w:b/>
          <w:sz w:val="40"/>
          <w:szCs w:val="40"/>
          <w:u w:val="single"/>
        </w:rPr>
      </w:pPr>
      <w:r>
        <w:rPr>
          <w:rFonts w:cstheme="minorHAnsi"/>
          <w:b/>
          <w:sz w:val="40"/>
          <w:szCs w:val="40"/>
          <w:u w:val="single"/>
        </w:rPr>
        <w:t>ΣΧΕΔΙΟ ΔΡΑΣΗΣ ΕΤΟΥΣ 2023-24</w:t>
      </w:r>
    </w:p>
    <w:p w:rsidR="001D351F" w:rsidRDefault="001D351F" w:rsidP="00DE5EC7">
      <w:pPr>
        <w:spacing w:after="0"/>
        <w:rPr>
          <w:rFonts w:cstheme="minorHAnsi"/>
          <w:b/>
        </w:rPr>
      </w:pPr>
    </w:p>
    <w:p w:rsidR="00ED5425" w:rsidRPr="001D351F" w:rsidRDefault="00DE5EC7" w:rsidP="00DE5EC7">
      <w:pPr>
        <w:spacing w:after="0"/>
        <w:rPr>
          <w:rFonts w:cstheme="minorHAnsi"/>
          <w:b/>
        </w:rPr>
      </w:pPr>
      <w:r w:rsidRPr="001D351F">
        <w:rPr>
          <w:rFonts w:cstheme="minorHAnsi"/>
          <w:b/>
        </w:rPr>
        <w:t>Η σχολική μας μονάδα για το έτος 2023-24 επέλεξε σε συνεργασία με το 3</w:t>
      </w:r>
      <w:r w:rsidRPr="001D351F">
        <w:rPr>
          <w:rFonts w:cstheme="minorHAnsi"/>
          <w:b/>
          <w:vertAlign w:val="superscript"/>
        </w:rPr>
        <w:t>ο</w:t>
      </w:r>
      <w:r w:rsidRPr="001D351F">
        <w:rPr>
          <w:rFonts w:cstheme="minorHAnsi"/>
          <w:b/>
        </w:rPr>
        <w:t>, το 5</w:t>
      </w:r>
      <w:r w:rsidRPr="001D351F">
        <w:rPr>
          <w:rFonts w:cstheme="minorHAnsi"/>
          <w:b/>
          <w:vertAlign w:val="superscript"/>
        </w:rPr>
        <w:t>ο</w:t>
      </w:r>
      <w:r w:rsidRPr="001D351F">
        <w:rPr>
          <w:rFonts w:cstheme="minorHAnsi"/>
          <w:b/>
        </w:rPr>
        <w:t>, και το 6</w:t>
      </w:r>
      <w:r w:rsidRPr="001D351F">
        <w:rPr>
          <w:rFonts w:cstheme="minorHAnsi"/>
          <w:b/>
          <w:vertAlign w:val="superscript"/>
        </w:rPr>
        <w:t>ο</w:t>
      </w:r>
      <w:r w:rsidRPr="001D351F">
        <w:rPr>
          <w:rFonts w:cstheme="minorHAnsi"/>
          <w:b/>
        </w:rPr>
        <w:t xml:space="preserve"> Νηπιαγωγείο Αλεξάνδρειας με τα οποία είμαστε και Δίκτυο Σχολείων,  Σχέδιο Δράσης  με τίτλο: Οι γονείς ενημερώνονται και επιμορφώνονται- Ομάδα γονέων</w:t>
      </w:r>
      <w:r w:rsidR="0013131E" w:rsidRPr="001D351F">
        <w:rPr>
          <w:rFonts w:cstheme="minorHAnsi"/>
          <w:b/>
        </w:rPr>
        <w:t>.</w:t>
      </w:r>
    </w:p>
    <w:p w:rsidR="0013131E" w:rsidRPr="001D351F" w:rsidRDefault="0013131E" w:rsidP="00DE5EC7">
      <w:pPr>
        <w:spacing w:after="0"/>
        <w:rPr>
          <w:rFonts w:cstheme="minorHAnsi"/>
          <w:b/>
          <w:bCs/>
          <w:color w:val="000000"/>
        </w:rPr>
      </w:pPr>
      <w:r w:rsidRPr="001D351F">
        <w:rPr>
          <w:rFonts w:cstheme="minorHAnsi"/>
          <w:b/>
          <w:bCs/>
          <w:color w:val="000000"/>
        </w:rPr>
        <w:t>Η δημιουργία και λειτουργία της «Ομάδας Γονέων» έχει στόχο να ευαισθητοποιήσει τους γονείς σε θέματα υγιούς ανάπτυξης της προσωπικότητας των παιδιών και να τους διευκολύνει να αναγνωρίσουν και να επεξεργαστούν τους φόβους και τις ανησυχίες σε σχέση με τον ρόλο τους αλλά και σε σχέση με τις ανάγκες, την ανατροφή και την αγωγή των παιδιών</w:t>
      </w:r>
      <w:r w:rsidRPr="001D351F">
        <w:rPr>
          <w:rFonts w:cstheme="minorHAnsi"/>
          <w:b/>
          <w:bCs/>
          <w:color w:val="FF0000"/>
        </w:rPr>
        <w:t xml:space="preserve"> </w:t>
      </w:r>
      <w:r w:rsidRPr="001D351F">
        <w:rPr>
          <w:rFonts w:cstheme="minorHAnsi"/>
          <w:b/>
          <w:bCs/>
          <w:color w:val="000000"/>
        </w:rPr>
        <w:t>τους, σε αυτήν την κρίσιμη ηλικία που τίθενται τα θεμέλια της ομαλής ανάπτυξής τους.</w:t>
      </w:r>
    </w:p>
    <w:p w:rsidR="00B2090C" w:rsidRPr="001D351F" w:rsidRDefault="0013131E" w:rsidP="001D351F">
      <w:pPr>
        <w:spacing w:after="0"/>
        <w:rPr>
          <w:rFonts w:cstheme="minorHAnsi"/>
          <w:b/>
          <w:color w:val="000000"/>
        </w:rPr>
      </w:pPr>
      <w:r w:rsidRPr="001D351F">
        <w:rPr>
          <w:rFonts w:cstheme="minorHAnsi"/>
          <w:b/>
          <w:bCs/>
          <w:color w:val="000000"/>
        </w:rPr>
        <w:t>Σε πρώτη φάση δόθηκαν ερωτηματολόγια στους γονείς και στους εκπαιδευτικούς του Νηπιαγωγείου μας για να διερευνηθούν οι απόψεις και τα ενδιαφέροντα τους σχετικά με θέματα επιμορφώσεων που θα ήθελαν να παρακολουθήσουν. Κατόπιν εξήχθησαν συμπεράσματα με τη μορφή γραφημά</w:t>
      </w:r>
      <w:r w:rsidR="00EB5DC7" w:rsidRPr="001D351F">
        <w:rPr>
          <w:rFonts w:cstheme="minorHAnsi"/>
          <w:b/>
          <w:bCs/>
          <w:color w:val="000000"/>
        </w:rPr>
        <w:t>των  όπου και διαπιστώνονται οι ανάγκες επιμόρφωσης</w:t>
      </w:r>
      <w:r w:rsidR="00D31567" w:rsidRPr="001D351F">
        <w:rPr>
          <w:rFonts w:cstheme="minorHAnsi"/>
          <w:b/>
          <w:bCs/>
          <w:color w:val="000000"/>
        </w:rPr>
        <w:t xml:space="preserve"> που πρέπει να εστιάσουμε ώστε να επιτευχθεί η συνεργασία μεταξύ σχολείου-οικογένειας με στόχο τη</w:t>
      </w:r>
      <w:r w:rsidR="00C46A74" w:rsidRPr="001D351F">
        <w:rPr>
          <w:rFonts w:cstheme="minorHAnsi"/>
          <w:b/>
          <w:bCs/>
          <w:color w:val="000000"/>
        </w:rPr>
        <w:t>ν ολόπλευρη ανάπτυξη των νηπίων</w:t>
      </w:r>
      <w:r w:rsidR="00D31567" w:rsidRPr="001D351F">
        <w:rPr>
          <w:rFonts w:cstheme="minorHAnsi"/>
          <w:b/>
          <w:bCs/>
          <w:color w:val="000000"/>
        </w:rPr>
        <w:t>.</w:t>
      </w:r>
      <w:r w:rsidR="00C46A74" w:rsidRPr="001D351F">
        <w:rPr>
          <w:rFonts w:cstheme="minorHAnsi"/>
          <w:b/>
          <w:bCs/>
          <w:color w:val="000000"/>
        </w:rPr>
        <w:t xml:space="preserve"> Με βάση τα αποτελέσματα προγραμματίσαμε </w:t>
      </w:r>
      <w:r w:rsidR="001D351F">
        <w:rPr>
          <w:rFonts w:cstheme="minorHAnsi"/>
          <w:b/>
          <w:bCs/>
          <w:color w:val="000000"/>
        </w:rPr>
        <w:t xml:space="preserve"> την</w:t>
      </w:r>
      <w:r w:rsidR="001D351F" w:rsidRPr="001D351F">
        <w:rPr>
          <w:rFonts w:cstheme="minorHAnsi"/>
          <w:b/>
          <w:bCs/>
          <w:color w:val="000000"/>
        </w:rPr>
        <w:t xml:space="preserve"> </w:t>
      </w:r>
      <w:r w:rsidR="00B2090C" w:rsidRPr="001D351F">
        <w:rPr>
          <w:rFonts w:cstheme="minorHAnsi"/>
          <w:b/>
          <w:color w:val="000000"/>
        </w:rPr>
        <w:t>Υλοποίηση επιμορφωτικών συναντήσεων που αφορούν τους παρακάτω θεματικούς άξονες:</w:t>
      </w:r>
    </w:p>
    <w:p w:rsidR="00B2090C" w:rsidRPr="001D351F" w:rsidRDefault="00B2090C" w:rsidP="00B2090C">
      <w:pPr>
        <w:pStyle w:val="Web"/>
        <w:numPr>
          <w:ilvl w:val="0"/>
          <w:numId w:val="2"/>
        </w:numPr>
        <w:spacing w:before="0" w:beforeAutospacing="0" w:after="0" w:afterAutospacing="0"/>
        <w:ind w:left="1440"/>
        <w:jc w:val="both"/>
        <w:textAlignment w:val="baseline"/>
        <w:rPr>
          <w:rFonts w:asciiTheme="minorHAnsi" w:hAnsiTheme="minorHAnsi" w:cstheme="minorHAnsi"/>
          <w:color w:val="000000"/>
        </w:rPr>
      </w:pPr>
      <w:r w:rsidRPr="001D351F">
        <w:rPr>
          <w:rFonts w:asciiTheme="minorHAnsi" w:hAnsiTheme="minorHAnsi" w:cstheme="minorHAnsi"/>
          <w:b/>
          <w:bCs/>
          <w:color w:val="000000"/>
        </w:rPr>
        <w:t>Δεκέμβριος 2023:</w:t>
      </w:r>
      <w:r w:rsidRPr="001D351F">
        <w:rPr>
          <w:rFonts w:asciiTheme="minorHAnsi" w:hAnsiTheme="minorHAnsi" w:cstheme="minorHAnsi"/>
          <w:color w:val="000000"/>
        </w:rPr>
        <w:t xml:space="preserve">  Διαταραχές λόγου, επικοινωνίας και ψυχοκινητικής ανάπτυξης (Λογοθεραπευτής - </w:t>
      </w:r>
      <w:proofErr w:type="spellStart"/>
      <w:r w:rsidRPr="001D351F">
        <w:rPr>
          <w:rFonts w:asciiTheme="minorHAnsi" w:hAnsiTheme="minorHAnsi" w:cstheme="minorHAnsi"/>
          <w:color w:val="000000"/>
        </w:rPr>
        <w:t>Εργοθεραπευτής</w:t>
      </w:r>
      <w:proofErr w:type="spellEnd"/>
      <w:r w:rsidRPr="001D351F">
        <w:rPr>
          <w:rFonts w:asciiTheme="minorHAnsi" w:hAnsiTheme="minorHAnsi" w:cstheme="minorHAnsi"/>
          <w:color w:val="000000"/>
        </w:rPr>
        <w:t>)</w:t>
      </w:r>
    </w:p>
    <w:p w:rsidR="00B2090C" w:rsidRPr="001D351F" w:rsidRDefault="00B2090C" w:rsidP="00B2090C">
      <w:pPr>
        <w:pStyle w:val="Web"/>
        <w:numPr>
          <w:ilvl w:val="0"/>
          <w:numId w:val="2"/>
        </w:numPr>
        <w:spacing w:before="0" w:beforeAutospacing="0" w:after="0" w:afterAutospacing="0"/>
        <w:ind w:left="1440"/>
        <w:jc w:val="both"/>
        <w:textAlignment w:val="baseline"/>
        <w:rPr>
          <w:rFonts w:asciiTheme="minorHAnsi" w:hAnsiTheme="minorHAnsi" w:cstheme="minorHAnsi"/>
          <w:color w:val="000000"/>
        </w:rPr>
      </w:pPr>
      <w:r w:rsidRPr="001D351F">
        <w:rPr>
          <w:rFonts w:asciiTheme="minorHAnsi" w:hAnsiTheme="minorHAnsi" w:cstheme="minorHAnsi"/>
          <w:b/>
          <w:bCs/>
          <w:color w:val="000000"/>
        </w:rPr>
        <w:t>Ιανουάριος 2024:</w:t>
      </w:r>
      <w:r w:rsidRPr="001D351F">
        <w:rPr>
          <w:rFonts w:asciiTheme="minorHAnsi" w:hAnsiTheme="minorHAnsi" w:cstheme="minorHAnsi"/>
          <w:color w:val="000000"/>
        </w:rPr>
        <w:t>  Διαχείριση συμπεριφοράς των παιδιών - Οριοθέτηση - Αντιμετώπιση προβλημάτων - Επιθετικότητα (Ψυχολόγος)  </w:t>
      </w:r>
    </w:p>
    <w:p w:rsidR="00B2090C" w:rsidRPr="001D351F" w:rsidRDefault="00B2090C" w:rsidP="00B2090C">
      <w:pPr>
        <w:pStyle w:val="Web"/>
        <w:numPr>
          <w:ilvl w:val="0"/>
          <w:numId w:val="2"/>
        </w:numPr>
        <w:spacing w:before="0" w:beforeAutospacing="0" w:after="0" w:afterAutospacing="0"/>
        <w:ind w:left="1440"/>
        <w:jc w:val="both"/>
        <w:textAlignment w:val="baseline"/>
        <w:rPr>
          <w:rFonts w:asciiTheme="minorHAnsi" w:hAnsiTheme="minorHAnsi" w:cstheme="minorHAnsi"/>
          <w:color w:val="000000"/>
        </w:rPr>
      </w:pPr>
      <w:r w:rsidRPr="001D351F">
        <w:rPr>
          <w:rFonts w:asciiTheme="minorHAnsi" w:hAnsiTheme="minorHAnsi" w:cstheme="minorHAnsi"/>
          <w:b/>
          <w:bCs/>
          <w:color w:val="000000"/>
        </w:rPr>
        <w:t>Φεβρουάριος 2024:</w:t>
      </w:r>
      <w:r w:rsidRPr="001D351F">
        <w:rPr>
          <w:rFonts w:asciiTheme="minorHAnsi" w:hAnsiTheme="minorHAnsi" w:cstheme="minorHAnsi"/>
          <w:color w:val="000000"/>
        </w:rPr>
        <w:t>  Συναισθηματική αγωγή - Ανάπτυξη αυτοεκτίμησης - Καινούριο αδερφάκι στην οικογένεια - Διαφορετικοί τύποι οικογένειας και τρόποι ενδυνάμωσης σχέσεων γονέων-παιδιών μέσω κοινών δραστηριοτήτων (Ψυχολόγος και Κοινωνική λειτουργός)</w:t>
      </w:r>
    </w:p>
    <w:p w:rsidR="00B2090C" w:rsidRPr="001D351F" w:rsidRDefault="00B2090C" w:rsidP="00B2090C">
      <w:pPr>
        <w:pStyle w:val="Web"/>
        <w:numPr>
          <w:ilvl w:val="0"/>
          <w:numId w:val="2"/>
        </w:numPr>
        <w:spacing w:before="0" w:beforeAutospacing="0" w:after="0" w:afterAutospacing="0"/>
        <w:ind w:left="1440"/>
        <w:jc w:val="both"/>
        <w:textAlignment w:val="baseline"/>
        <w:rPr>
          <w:rFonts w:asciiTheme="minorHAnsi" w:hAnsiTheme="minorHAnsi" w:cstheme="minorHAnsi"/>
          <w:color w:val="000000"/>
        </w:rPr>
      </w:pPr>
      <w:r w:rsidRPr="001D351F">
        <w:rPr>
          <w:rFonts w:asciiTheme="minorHAnsi" w:hAnsiTheme="minorHAnsi" w:cstheme="minorHAnsi"/>
          <w:b/>
          <w:bCs/>
          <w:color w:val="000000"/>
        </w:rPr>
        <w:t>Μάρτιος 2024:</w:t>
      </w:r>
      <w:r w:rsidRPr="001D351F">
        <w:rPr>
          <w:rFonts w:asciiTheme="minorHAnsi" w:hAnsiTheme="minorHAnsi" w:cstheme="minorHAnsi"/>
          <w:color w:val="000000"/>
        </w:rPr>
        <w:t>  Διατροφή και Υγεία (Διατροφολόγος και Σχολική νοσηλεύτρια)</w:t>
      </w:r>
    </w:p>
    <w:p w:rsidR="00B2090C" w:rsidRPr="001D351F" w:rsidRDefault="00B2090C" w:rsidP="00B2090C">
      <w:pPr>
        <w:pStyle w:val="Web"/>
        <w:numPr>
          <w:ilvl w:val="0"/>
          <w:numId w:val="2"/>
        </w:numPr>
        <w:spacing w:before="0" w:beforeAutospacing="0" w:after="0" w:afterAutospacing="0"/>
        <w:ind w:left="1440"/>
        <w:jc w:val="both"/>
        <w:textAlignment w:val="baseline"/>
        <w:rPr>
          <w:rFonts w:asciiTheme="minorHAnsi" w:hAnsiTheme="minorHAnsi" w:cstheme="minorHAnsi"/>
          <w:color w:val="000000"/>
        </w:rPr>
      </w:pPr>
      <w:r w:rsidRPr="001D351F">
        <w:rPr>
          <w:rFonts w:asciiTheme="minorHAnsi" w:hAnsiTheme="minorHAnsi" w:cstheme="minorHAnsi"/>
          <w:b/>
          <w:bCs/>
          <w:color w:val="000000"/>
        </w:rPr>
        <w:t>Απρίλιος 2024:</w:t>
      </w:r>
      <w:r w:rsidRPr="001D351F">
        <w:rPr>
          <w:rFonts w:asciiTheme="minorHAnsi" w:hAnsiTheme="minorHAnsi" w:cstheme="minorHAnsi"/>
          <w:color w:val="000000"/>
        </w:rPr>
        <w:t>  Ομαλή μετάβαση των νηπίων στο Δημοτικό Σχολείο (Εκπαιδευτικοί Νηπιαγωγείου και Δημοτικού Σχολείου)</w:t>
      </w:r>
    </w:p>
    <w:p w:rsidR="0013131E" w:rsidRPr="001D351F" w:rsidRDefault="00C46A74" w:rsidP="00DE5EC7">
      <w:pPr>
        <w:spacing w:after="0"/>
        <w:rPr>
          <w:rFonts w:cstheme="minorHAnsi"/>
          <w:sz w:val="28"/>
          <w:szCs w:val="28"/>
        </w:rPr>
      </w:pPr>
      <w:r w:rsidRPr="001D351F">
        <w:rPr>
          <w:rFonts w:cstheme="minorHAnsi"/>
          <w:b/>
          <w:bCs/>
          <w:color w:val="000000"/>
          <w:sz w:val="28"/>
          <w:szCs w:val="28"/>
        </w:rPr>
        <w:t xml:space="preserve"> </w:t>
      </w:r>
      <w:r w:rsidR="0013131E" w:rsidRPr="001D351F">
        <w:rPr>
          <w:rFonts w:cstheme="minorHAnsi"/>
          <w:b/>
          <w:bCs/>
          <w:color w:val="000000"/>
          <w:sz w:val="28"/>
          <w:szCs w:val="28"/>
        </w:rPr>
        <w:t xml:space="preserve">  </w:t>
      </w:r>
    </w:p>
    <w:sectPr w:rsidR="0013131E" w:rsidRPr="001D351F" w:rsidSect="00ED54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760A"/>
    <w:multiLevelType w:val="multilevel"/>
    <w:tmpl w:val="E25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1355D"/>
    <w:multiLevelType w:val="multilevel"/>
    <w:tmpl w:val="DB9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EC7"/>
    <w:rsid w:val="0013131E"/>
    <w:rsid w:val="00136431"/>
    <w:rsid w:val="001D351F"/>
    <w:rsid w:val="001F6498"/>
    <w:rsid w:val="002B3BA0"/>
    <w:rsid w:val="00310DB3"/>
    <w:rsid w:val="007B4D49"/>
    <w:rsid w:val="00A20226"/>
    <w:rsid w:val="00A541FF"/>
    <w:rsid w:val="00B2090C"/>
    <w:rsid w:val="00C46A74"/>
    <w:rsid w:val="00D24B3C"/>
    <w:rsid w:val="00D31567"/>
    <w:rsid w:val="00DE5EC7"/>
    <w:rsid w:val="00EB5DC7"/>
    <w:rsid w:val="00ED5425"/>
    <w:rsid w:val="00F319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090C"/>
    <w:pPr>
      <w:spacing w:before="100" w:beforeAutospacing="1" w:after="100" w:afterAutospacing="1" w:line="240" w:lineRule="auto"/>
      <w:jc w:val="left"/>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450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1637</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2023-11-25T06:43:00Z</dcterms:created>
  <dcterms:modified xsi:type="dcterms:W3CDTF">2023-11-25T06:43:00Z</dcterms:modified>
</cp:coreProperties>
</file>